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3CA3" w:rsidRPr="00853CA3" w:rsidRDefault="00853CA3" w:rsidP="00853CA3">
      <w:r w:rsidRPr="00853CA3">
        <w:t>Podzielmy się na grupy. Każda grupa otrzyma fragmenty przykładowej (anonimizowanej) Karty Informacyjnej Przedsięwzięcia (KIP), bazujące na strukturze załączonego dokumentu.</w:t>
      </w:r>
    </w:p>
    <w:p w:rsidR="00853CA3" w:rsidRPr="00853CA3" w:rsidRDefault="00853CA3" w:rsidP="00853CA3">
      <w:pPr>
        <w:rPr>
          <w:b/>
        </w:rPr>
      </w:pPr>
      <w:r w:rsidRPr="00853CA3">
        <w:rPr>
          <w:b/>
        </w:rPr>
        <w:t>Materiały (Fragmenty KIP):</w:t>
      </w:r>
    </w:p>
    <w:p w:rsidR="00853CA3" w:rsidRPr="00853CA3" w:rsidRDefault="00853CA3" w:rsidP="00853CA3">
      <w:pPr>
        <w:numPr>
          <w:ilvl w:val="0"/>
          <w:numId w:val="1"/>
        </w:numPr>
      </w:pPr>
      <w:r w:rsidRPr="00853CA3">
        <w:rPr>
          <w:b/>
        </w:rPr>
        <w:t>Fragment 1: Opis przedsięwzięcia i substratów</w:t>
      </w:r>
      <w:r w:rsidRPr="00853CA3">
        <w:t xml:space="preserve"> (por. pkt 4 i 8 KIP) - opis technologii (moc 2 MW, 2 fermentory, CHP 2x1 MW, stacja uzdatniania do biometanu), lista substratów (kiszonka 20 tys. t, odpady z przetwórstwa 20-36 tys. t, pomiot 2 tys. t, gnojowica 5 tys. t, obornik 2 tys. t, UPPZ kat 2 i 3). Łącznie 36 000 Mg/rok.</w:t>
      </w:r>
    </w:p>
    <w:p w:rsidR="00853CA3" w:rsidRPr="00853CA3" w:rsidRDefault="00853CA3" w:rsidP="00853CA3">
      <w:pPr>
        <w:numPr>
          <w:ilvl w:val="0"/>
          <w:numId w:val="1"/>
        </w:numPr>
      </w:pPr>
      <w:r w:rsidRPr="00853CA3">
        <w:rPr>
          <w:b/>
        </w:rPr>
        <w:t>Fragment 2: Opis oddziaływania na powietrze (Odory)</w:t>
      </w:r>
      <w:r w:rsidRPr="00853CA3">
        <w:t xml:space="preserve"> (por. pkt 12 KIP) - "Przewiduje się emisję zanieczyszczeń ze spalania biogazu w CHP i pochodni. Emisja odorów będzie ograniczona poprzez hermetyzację zbiorników fermentacyjnych i magazynowych oraz szybkie zagospodarowanie substratów. Przewiduje się biologiczne odsiarczanie biogazu przez dozowanie powietrza i filtr z węgla aktywnego."</w:t>
      </w:r>
    </w:p>
    <w:p w:rsidR="00853CA3" w:rsidRPr="00853CA3" w:rsidRDefault="00853CA3" w:rsidP="00853CA3">
      <w:pPr>
        <w:numPr>
          <w:ilvl w:val="0"/>
          <w:numId w:val="1"/>
        </w:numPr>
      </w:pPr>
      <w:r w:rsidRPr="00853CA3">
        <w:rPr>
          <w:b/>
        </w:rPr>
        <w:t>Fragment 3: Gospodarka wodno-ściekowa</w:t>
      </w:r>
      <w:r w:rsidRPr="00853CA3">
        <w:t xml:space="preserve"> (por. pkt 10 KIP) - "Woda z sieci lub studni. Ścieki socjalne do zbiornika bezodpływowego. Wody opadowe z dróg i parkingów przez separator do zbiornika retencyjnego. Odcieki z silosów do szczelnego zbiornika i zawrócenie do procesu."</w:t>
      </w:r>
    </w:p>
    <w:p w:rsidR="00853CA3" w:rsidRPr="00853CA3" w:rsidRDefault="00853CA3" w:rsidP="00853CA3">
      <w:r w:rsidRPr="00853CA3">
        <w:t>Wasze Zadanie (w grupach):</w:t>
      </w:r>
    </w:p>
    <w:p w:rsidR="00853CA3" w:rsidRPr="00853CA3" w:rsidRDefault="00853CA3" w:rsidP="00853CA3">
      <w:r w:rsidRPr="00853CA3">
        <w:t>Jesteście pracownikami RDOŚ opiniującymi ten KIP. Waszym zadaniem jest ocena tych fragmentów:</w:t>
      </w:r>
    </w:p>
    <w:p w:rsidR="00853CA3" w:rsidRPr="00853CA3" w:rsidRDefault="00853CA3" w:rsidP="00853CA3">
      <w:pPr>
        <w:numPr>
          <w:ilvl w:val="0"/>
          <w:numId w:val="2"/>
        </w:numPr>
      </w:pPr>
      <w:r w:rsidRPr="00853CA3">
        <w:rPr>
          <w:b/>
        </w:rPr>
        <w:t>Przeanalizujcie Fragment 1:</w:t>
      </w:r>
      <w:r w:rsidRPr="00853CA3">
        <w:t xml:space="preserve"> Czy informacje o substratach są wystarczające? O co dopytalibyście inwestora (np. o dokładny skład odpadów z przetwórstwa, kody odpadów, status UPPZ, bilans masy)? Czy skala (2 MW, duże ilości odpadów) sugeruje konieczność OOŚ?</w:t>
      </w:r>
    </w:p>
    <w:p w:rsidR="00853CA3" w:rsidRPr="00853CA3" w:rsidRDefault="00853CA3" w:rsidP="00853CA3">
      <w:pPr>
        <w:numPr>
          <w:ilvl w:val="0"/>
          <w:numId w:val="2"/>
        </w:numPr>
      </w:pPr>
      <w:r w:rsidRPr="00853CA3">
        <w:rPr>
          <w:b/>
        </w:rPr>
        <w:t>Przeanalizujcie Fragment 2:</w:t>
      </w:r>
      <w:r w:rsidRPr="00853CA3">
        <w:t xml:space="preserve"> Czy opis oddziaływania odorowego jest wystarczający? Czy ogólne stwierdzenia "hermetyzacja" i "szybkie zagospodarowanie" są precyzyjne? Jakie konkretne pytania lub żądania (dotyczące analiz, np. modelowania odorów) sformułowalibyście w postanowieniu o konieczności sporządzenia Raportu OOŚ?</w:t>
      </w:r>
    </w:p>
    <w:p w:rsidR="00853CA3" w:rsidRPr="00853CA3" w:rsidRDefault="00853CA3" w:rsidP="00853CA3">
      <w:pPr>
        <w:numPr>
          <w:ilvl w:val="0"/>
          <w:numId w:val="2"/>
        </w:numPr>
      </w:pPr>
      <w:r w:rsidRPr="00853CA3">
        <w:rPr>
          <w:b/>
        </w:rPr>
        <w:t>Przeanalizujcie Fragment 3:</w:t>
      </w:r>
      <w:r w:rsidRPr="00853CA3">
        <w:t xml:space="preserve"> Czy rozdział systemów kanalizacji jest opisany poprawnie? Jakie kluczowe informacje </w:t>
      </w:r>
      <w:r w:rsidRPr="00853CA3">
        <w:rPr>
          <w:b/>
        </w:rPr>
        <w:t>brakują</w:t>
      </w:r>
      <w:r w:rsidRPr="00853CA3">
        <w:t xml:space="preserve"> (np. co z wodami z placu dozowania substratów stałych? co z wodami z mycia pojazdów?)?</w:t>
      </w:r>
    </w:p>
    <w:p w:rsidR="00853CA3" w:rsidRPr="00853CA3" w:rsidRDefault="00853CA3" w:rsidP="00853CA3">
      <w:pPr>
        <w:numPr>
          <w:ilvl w:val="0"/>
          <w:numId w:val="2"/>
        </w:numPr>
      </w:pPr>
      <w:r w:rsidRPr="00853CA3">
        <w:t>Na podstawie tych fragmentów, jaka byłaby Wasza wstępna rekomendacja: umorzyć postępowanie, uznać KIP za wystarczający, czy wezwać do sporządzenia Raportu OOŚ? Uzasadnijcie.</w:t>
      </w:r>
    </w:p>
    <w:p w:rsidR="006250B4" w:rsidRDefault="006250B4">
      <w:bookmarkStart w:id="0" w:name="_GoBack"/>
      <w:bookmarkEnd w:id="0"/>
    </w:p>
    <w:sectPr w:rsidR="006250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9C0978"/>
    <w:multiLevelType w:val="multilevel"/>
    <w:tmpl w:val="BF04B51C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>
    <w:nsid w:val="6FA733FE"/>
    <w:multiLevelType w:val="multilevel"/>
    <w:tmpl w:val="8CFAEB66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2174"/>
    <w:rsid w:val="006250B4"/>
    <w:rsid w:val="007F2174"/>
    <w:rsid w:val="00853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A56898-66DD-4410-9CE1-944C13B7E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323</Words>
  <Characters>1941</Characters>
  <Application>Microsoft Office Word</Application>
  <DocSecurity>0</DocSecurity>
  <Lines>16</Lines>
  <Paragraphs>4</Paragraphs>
  <ScaleCrop>false</ScaleCrop>
  <Company/>
  <LinksUpToDate>false</LinksUpToDate>
  <CharactersWithSpaces>2260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2</cp:revision>
  <dcterms:created xsi:type="dcterms:W3CDTF">2025-11-01T22:48:00Z</dcterms:created>
  <dcterms:modified xsi:type="dcterms:W3CDTF">2025-11-01T22:48:00Z</dcterms:modified>
</cp:coreProperties>
</file>