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BC8" w:rsidRPr="00F32BC8" w:rsidRDefault="00F32BC8" w:rsidP="00F32BC8">
      <w:pPr>
        <w:rPr>
          <w:b/>
          <w:sz w:val="28"/>
        </w:rPr>
      </w:pPr>
      <w:r w:rsidRPr="00F32BC8">
        <w:rPr>
          <w:b/>
          <w:sz w:val="28"/>
        </w:rPr>
        <w:t>Ćwiczenie A: Kwalifikacja Inwestora i Substratów (10 minut)</w:t>
      </w:r>
    </w:p>
    <w:p w:rsidR="00F32BC8" w:rsidRPr="00F32BC8" w:rsidRDefault="00F32BC8" w:rsidP="00F32BC8">
      <w:pPr>
        <w:rPr>
          <w:b/>
          <w:sz w:val="28"/>
        </w:rPr>
      </w:pPr>
      <w:r w:rsidRPr="00F32BC8">
        <w:rPr>
          <w:b/>
          <w:sz w:val="28"/>
        </w:rPr>
        <w:t>Scenariusz:</w:t>
      </w:r>
    </w:p>
    <w:p w:rsidR="00F32BC8" w:rsidRPr="00F32BC8" w:rsidRDefault="00F32BC8" w:rsidP="00F32BC8">
      <w:pPr>
        <w:rPr>
          <w:sz w:val="28"/>
        </w:rPr>
      </w:pPr>
      <w:r w:rsidRPr="00F32BC8">
        <w:rPr>
          <w:sz w:val="28"/>
        </w:rPr>
        <w:t xml:space="preserve">Firma "Bio-Energia sp. z o.o." (spółka celowa, której 100% udziałów posiada rolnik Pan Jan Kowalski) planuje budowę biogazowni o mocy 1,2 MWe i rocznej produkcji 5 mln m^3 biogazu. Planuje wykorzystywać gnojowicę i kiszonkę z kukurydzy (z gospodarstwa Pana Kowalskiego) oraz </w:t>
      </w:r>
      <w:r w:rsidRPr="00F32BC8">
        <w:rPr>
          <w:b/>
          <w:bCs/>
          <w:sz w:val="28"/>
        </w:rPr>
        <w:t>tłuszcze z separacji olej/woda z lokalnej restauracji</w:t>
      </w:r>
      <w:r w:rsidRPr="00F32BC8">
        <w:rPr>
          <w:sz w:val="28"/>
        </w:rPr>
        <w:t>, które stanowią 8% wsadu masowego.</w:t>
      </w:r>
    </w:p>
    <w:p w:rsidR="00F32BC8" w:rsidRPr="00F32BC8" w:rsidRDefault="00F32BC8" w:rsidP="00F32BC8">
      <w:pPr>
        <w:rPr>
          <w:b/>
          <w:sz w:val="28"/>
        </w:rPr>
      </w:pPr>
      <w:r w:rsidRPr="00F32BC8">
        <w:rPr>
          <w:b/>
          <w:sz w:val="28"/>
        </w:rPr>
        <w:t>Zadanie:</w:t>
      </w:r>
    </w:p>
    <w:p w:rsidR="00F32BC8" w:rsidRPr="00F32BC8" w:rsidRDefault="00F32BC8" w:rsidP="00F32BC8">
      <w:pPr>
        <w:numPr>
          <w:ilvl w:val="0"/>
          <w:numId w:val="1"/>
        </w:numPr>
        <w:rPr>
          <w:sz w:val="28"/>
        </w:rPr>
      </w:pPr>
      <w:r w:rsidRPr="00F32BC8">
        <w:rPr>
          <w:sz w:val="28"/>
        </w:rPr>
        <w:t>Czy "Bio-Energia sp. z o.o." spełnia warunki Art. 3 Ustawy o ułatwieniach (Podmiot uprawniony)?</w:t>
      </w:r>
    </w:p>
    <w:p w:rsidR="00F32BC8" w:rsidRPr="00F32BC8" w:rsidRDefault="00F32BC8" w:rsidP="00F32BC8">
      <w:pPr>
        <w:numPr>
          <w:ilvl w:val="0"/>
          <w:numId w:val="1"/>
        </w:numPr>
        <w:rPr>
          <w:sz w:val="28"/>
        </w:rPr>
      </w:pPr>
      <w:r w:rsidRPr="00F32BC8">
        <w:rPr>
          <w:sz w:val="28"/>
        </w:rPr>
        <w:t>Czy planowana biogazownia spełnia warunki mocy (Art. 4 ust. 1 pkt 2)?</w:t>
      </w:r>
    </w:p>
    <w:p w:rsidR="00F32BC8" w:rsidRPr="00F32BC8" w:rsidRDefault="00F32BC8" w:rsidP="00F32BC8">
      <w:pPr>
        <w:numPr>
          <w:ilvl w:val="0"/>
          <w:numId w:val="1"/>
        </w:numPr>
        <w:rPr>
          <w:sz w:val="28"/>
        </w:rPr>
      </w:pPr>
      <w:r w:rsidRPr="00F32BC8">
        <w:rPr>
          <w:sz w:val="28"/>
        </w:rPr>
        <w:t xml:space="preserve">Czy biogazownia spełnia warunek </w:t>
      </w:r>
      <w:r w:rsidRPr="00F32BC8">
        <w:rPr>
          <w:b/>
          <w:sz w:val="28"/>
        </w:rPr>
        <w:t>uprzywilejowanego statusu pofermentu</w:t>
      </w:r>
      <w:r w:rsidRPr="00F32BC8">
        <w:rPr>
          <w:sz w:val="28"/>
        </w:rPr>
        <w:t xml:space="preserve"> (Art. 2 ust. 1 pkt 10b lit. a Ustawy o nawozach)? Jeśli nie, jakie są konsekwencje dla pofermentu?</w:t>
      </w:r>
    </w:p>
    <w:p w:rsidR="006B6B07" w:rsidRPr="00F32BC8" w:rsidRDefault="006B6B07">
      <w:pPr>
        <w:rPr>
          <w:sz w:val="28"/>
        </w:rPr>
      </w:pPr>
      <w:bookmarkStart w:id="0" w:name="_GoBack"/>
      <w:bookmarkEnd w:id="0"/>
    </w:p>
    <w:sectPr w:rsidR="006B6B07" w:rsidRPr="00F32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7B307C"/>
    <w:multiLevelType w:val="multilevel"/>
    <w:tmpl w:val="8954DA6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205"/>
    <w:rsid w:val="006B6B07"/>
    <w:rsid w:val="00B35205"/>
    <w:rsid w:val="00F3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DDB2E-51C2-4B6B-9D8A-BB576F93B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1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669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2025-11-01T17:34:00Z</dcterms:created>
  <dcterms:modified xsi:type="dcterms:W3CDTF">2025-11-01T17:34:00Z</dcterms:modified>
</cp:coreProperties>
</file>