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600" w:rsidRDefault="00681600" w:rsidP="00681600">
      <w:r>
        <w:t>Scenariusz 2: Cichy Zabójca</w:t>
      </w:r>
    </w:p>
    <w:p w:rsidR="00681600" w:rsidRDefault="00681600" w:rsidP="00681600">
      <w:r>
        <w:t>Sytuacja:</w:t>
      </w:r>
    </w:p>
    <w:p w:rsidR="00681600" w:rsidRDefault="00681600" w:rsidP="00681600">
      <w:r>
        <w:t>Biogazownia od dwóch miesięcy pracuje stabilnie, wykorzystując mieszankę gnojowicy świńskiej i kiszonki z żyta. Właściciel uzyskał dostęp do taniego pomiotu kurzego i od trzech tygodni stopniowo zastępuje nim część gnojowicy, aby zwiększyć "gęstość energetyczną" wsadu. Temperatura procesu jest stabilna (42°C), a wskaźnik FOS/TAC utrzymuje się na idealnym poziomie. Mimo to, produkcja gazu jest o 15% niższa niż oczekiwano i lekko niestabilna.</w:t>
      </w:r>
    </w:p>
    <w:p w:rsidR="00681600" w:rsidRDefault="00681600" w:rsidP="00681600">
      <w:r>
        <w:t>Dane z laboratorium:</w:t>
      </w:r>
    </w:p>
    <w:p w:rsidR="00681600" w:rsidRDefault="00681600" w:rsidP="00681600">
      <w:r>
        <w:t>●</w:t>
      </w:r>
      <w:r>
        <w:tab/>
        <w:t>pH: 8,1</w:t>
      </w:r>
    </w:p>
    <w:p w:rsidR="00681600" w:rsidRDefault="00681600" w:rsidP="00681600">
      <w:r>
        <w:t>●</w:t>
      </w:r>
      <w:r>
        <w:tab/>
        <w:t>FOS/TAC: 0,28</w:t>
      </w:r>
    </w:p>
    <w:p w:rsidR="00681600" w:rsidRDefault="00681600" w:rsidP="00681600">
      <w:r>
        <w:t>●</w:t>
      </w:r>
      <w:r>
        <w:tab/>
        <w:t>Całkowity Azot Amonowy (N-NH₄): 4800 mg/L (wzrost z 2500 mg/L)</w:t>
      </w:r>
    </w:p>
    <w:p w:rsidR="00681600" w:rsidRDefault="00681600" w:rsidP="00681600">
      <w:r>
        <w:t>●</w:t>
      </w:r>
      <w:r>
        <w:tab/>
        <w:t>Produkcja gazu: Niestabilna, średnio o 15% niższa od obliczeń.</w:t>
      </w:r>
    </w:p>
    <w:p w:rsidR="00681600" w:rsidRDefault="00681600" w:rsidP="00681600">
      <w:r>
        <w:t>●</w:t>
      </w:r>
      <w:r>
        <w:tab/>
        <w:t>Zawartość metanu (CH4): 51-53%</w:t>
      </w:r>
    </w:p>
    <w:p w:rsidR="00681600" w:rsidRDefault="00681600" w:rsidP="00681600">
      <w:r>
        <w:t>Pytania do grupy:</w:t>
      </w:r>
    </w:p>
    <w:p w:rsidR="00681600" w:rsidRDefault="00681600" w:rsidP="00681600">
      <w:r>
        <w:t>1.</w:t>
      </w:r>
      <w:r>
        <w:tab/>
        <w:t>Dlaczego, mimo idealnego wskaźnika FOS/TAC, produkcja gazu jest obniżona? Jaki proces jest prawdopodobnie hamowany?</w:t>
      </w:r>
    </w:p>
    <w:p w:rsidR="00681600" w:rsidRDefault="00681600" w:rsidP="00681600">
      <w:r>
        <w:t>2.</w:t>
      </w:r>
      <w:r>
        <w:tab/>
        <w:t>Jaki parametr jest tutaj kluczowym wskaźnikiem problemu i dlaczego jest on niebezpieczny dla metanogenów, zwłaszcza w połączeniu z podwyższonym pH?</w:t>
      </w:r>
    </w:p>
    <w:p w:rsidR="004B3061" w:rsidRDefault="00681600" w:rsidP="00681600">
      <w:r>
        <w:t>3.</w:t>
      </w:r>
      <w:r>
        <w:tab/>
        <w:t>Jakie długoterminowe zmiany w strategii karmienia byście zarekomendowali, aby bezpiecznie wykorzystać pomiot kurzy?</w:t>
      </w:r>
    </w:p>
    <w:p w:rsidR="00681600" w:rsidRDefault="00681600" w:rsidP="00681600"/>
    <w:p w:rsidR="00681600" w:rsidRPr="00681600" w:rsidRDefault="00681600" w:rsidP="00681600">
      <w:pPr>
        <w:rPr>
          <w:b/>
          <w:sz w:val="28"/>
        </w:rPr>
      </w:pPr>
      <w:r w:rsidRPr="00681600">
        <w:rPr>
          <w:b/>
          <w:sz w:val="28"/>
        </w:rPr>
        <w:t>ODPOWIEDŹ:</w:t>
      </w:r>
      <w:bookmarkStart w:id="0" w:name="_GoBack"/>
      <w:bookmarkEnd w:id="0"/>
    </w:p>
    <w:sectPr w:rsidR="00681600" w:rsidRPr="00681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3E8"/>
    <w:rsid w:val="004B3061"/>
    <w:rsid w:val="00681600"/>
    <w:rsid w:val="00DB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61D07-2F70-48EB-9FDB-05C0D906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4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2025-11-01T17:15:00Z</dcterms:created>
  <dcterms:modified xsi:type="dcterms:W3CDTF">2025-11-01T17:15:00Z</dcterms:modified>
</cp:coreProperties>
</file>